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1A" w:rsidRPr="00D01085" w:rsidRDefault="00EB531A" w:rsidP="00C359C3">
      <w:pPr>
        <w:spacing w:after="0"/>
      </w:pPr>
      <w:r w:rsidRPr="00D01085">
        <w:t>Grupp</w:t>
      </w:r>
      <w:r>
        <w:t>o di catechesi 4^ elementare – III</w:t>
      </w:r>
      <w:r w:rsidRPr="00D01085">
        <w:t xml:space="preserve"> anno di catechesi</w:t>
      </w:r>
    </w:p>
    <w:p w:rsidR="00EB531A" w:rsidRDefault="00EB531A" w:rsidP="00C359C3">
      <w:pPr>
        <w:spacing w:after="0"/>
        <w:rPr>
          <w:b/>
          <w:sz w:val="28"/>
          <w:szCs w:val="28"/>
        </w:rPr>
      </w:pPr>
    </w:p>
    <w:p w:rsidR="00EB531A" w:rsidRDefault="00EB531A" w:rsidP="0003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GESU’ ISTITUISCE L’EUCARISTIA</w:t>
      </w:r>
    </w:p>
    <w:p w:rsidR="00EB531A" w:rsidRPr="00172F87" w:rsidRDefault="00EB531A" w:rsidP="0003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L’ultima Cena di Gesù</w:t>
      </w:r>
    </w:p>
    <w:p w:rsidR="00EB531A" w:rsidRDefault="00EB531A" w:rsidP="00C359C3">
      <w:pPr>
        <w:spacing w:after="0"/>
        <w:rPr>
          <w:u w:val="single"/>
        </w:rPr>
      </w:pPr>
    </w:p>
    <w:p w:rsidR="00EB531A" w:rsidRPr="00DB7920" w:rsidRDefault="00EB531A" w:rsidP="00C359C3">
      <w:pPr>
        <w:spacing w:after="0"/>
        <w:rPr>
          <w:sz w:val="24"/>
          <w:szCs w:val="24"/>
        </w:rPr>
      </w:pPr>
      <w:r w:rsidRPr="00DB7920">
        <w:rPr>
          <w:b/>
          <w:sz w:val="24"/>
          <w:szCs w:val="24"/>
          <w:u w:val="single"/>
        </w:rPr>
        <w:t>Obiettivi</w:t>
      </w:r>
      <w:r w:rsidRPr="00DB7920">
        <w:rPr>
          <w:sz w:val="24"/>
          <w:szCs w:val="24"/>
        </w:rPr>
        <w:t xml:space="preserve"> dell’incontro:</w:t>
      </w:r>
    </w:p>
    <w:p w:rsidR="00EB531A" w:rsidRPr="00D01085" w:rsidRDefault="00EB531A" w:rsidP="00C359C3">
      <w:pPr>
        <w:spacing w:after="0"/>
        <w:rPr>
          <w:sz w:val="16"/>
          <w:szCs w:val="16"/>
        </w:rPr>
      </w:pPr>
    </w:p>
    <w:p w:rsidR="00EB531A" w:rsidRPr="003D353C" w:rsidRDefault="00EB531A" w:rsidP="003A6FD1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D353C">
        <w:rPr>
          <w:sz w:val="24"/>
          <w:szCs w:val="24"/>
        </w:rPr>
        <w:t xml:space="preserve">Comprendere </w:t>
      </w:r>
      <w:r>
        <w:rPr>
          <w:sz w:val="24"/>
          <w:szCs w:val="24"/>
        </w:rPr>
        <w:t>l’evento dell’istituzione dell’Eucaristia, nel contesto della Passione, Morte e Risurrezione di Gesù</w:t>
      </w:r>
      <w:r w:rsidRPr="003D353C">
        <w:rPr>
          <w:sz w:val="24"/>
          <w:szCs w:val="24"/>
        </w:rPr>
        <w:t>;</w:t>
      </w:r>
    </w:p>
    <w:p w:rsidR="00EB531A" w:rsidRPr="003D353C" w:rsidRDefault="00EB531A" w:rsidP="007B6C1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comprendere che </w:t>
      </w:r>
      <w:r w:rsidRPr="00197A8E">
        <w:rPr>
          <w:b/>
          <w:sz w:val="24"/>
          <w:szCs w:val="24"/>
        </w:rPr>
        <w:t>l’Eucaristia è presenza reale del Signore Gesù nel Pane consacrato. Egli è presente nell’Eucaristia in corpo, sangue, anima e divinità</w:t>
      </w:r>
      <w:r w:rsidRPr="003D353C">
        <w:rPr>
          <w:sz w:val="24"/>
          <w:szCs w:val="24"/>
        </w:rPr>
        <w:t>;</w:t>
      </w:r>
    </w:p>
    <w:p w:rsidR="00EB531A" w:rsidRPr="003D353C" w:rsidRDefault="00EB531A" w:rsidP="007B6C1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comprendere che partecipare alla celebrazione eucaristica significa rivivere l’Ultima Cena;</w:t>
      </w:r>
    </w:p>
    <w:p w:rsidR="00EB531A" w:rsidRDefault="00EB531A" w:rsidP="007B6C1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comprendere che nell’Eucaristia Gesù rimane con noi sempre;</w:t>
      </w:r>
    </w:p>
    <w:p w:rsidR="00EB531A" w:rsidRPr="003D353C" w:rsidRDefault="00EB531A" w:rsidP="007B6C15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apprezzare il dono dell’Eucaristia come autentico nutrimento per vivere, amare e camminare</w:t>
      </w:r>
      <w:r w:rsidRPr="003D353C">
        <w:rPr>
          <w:sz w:val="24"/>
          <w:szCs w:val="24"/>
        </w:rPr>
        <w:t xml:space="preserve">.  </w:t>
      </w:r>
    </w:p>
    <w:p w:rsidR="00EB531A" w:rsidRDefault="00EB531A" w:rsidP="00977E1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EB531A" w:rsidRPr="00F71360" w:rsidTr="00F71360">
        <w:tc>
          <w:tcPr>
            <w:tcW w:w="9778" w:type="dxa"/>
          </w:tcPr>
          <w:p w:rsidR="00EB531A" w:rsidRPr="00F71360" w:rsidRDefault="00EB531A" w:rsidP="00F7136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71360">
              <w:rPr>
                <w:b/>
                <w:sz w:val="24"/>
                <w:szCs w:val="24"/>
                <w:lang w:eastAsia="en-US"/>
              </w:rPr>
              <w:t xml:space="preserve">Brano biblico di riferimento </w:t>
            </w:r>
            <w:r w:rsidRPr="00F71360">
              <w:rPr>
                <w:sz w:val="24"/>
                <w:szCs w:val="24"/>
                <w:lang w:eastAsia="en-US"/>
              </w:rPr>
              <w:t>(Mt 26, 20-29)</w:t>
            </w:r>
          </w:p>
          <w:p w:rsidR="00EB531A" w:rsidRPr="00F71360" w:rsidRDefault="00EB531A" w:rsidP="00F71360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  <w:p w:rsidR="00EB531A" w:rsidRPr="00F71360" w:rsidRDefault="00EB531A" w:rsidP="00F7136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20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Venuta la sera, si mise a mensa con i Dodici.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21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Mentre mangiavano disse: “In verità io vi dico, uno di voi mi tradirà”.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22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Ed essi, addolorati profondamente, incominciarono ciascuno a domandargli: “Sono forse io, Signore?”.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23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Ed egli rispose: “Colui che ha intinto con me la mano nel piatto, quello mi tradirà.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24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Il Figlio dell’uomo se ne va, come è scritto di lui, ma guai a colui dal quale il Figlio dell’uomo viene tradito; sarebbe meglio per quell’uomo se non fosse mai nato!”.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25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>Giuda, il traditore, disse: “Rabbì, sono forse io?”. Gli rispose: “Tu l’hai detto”.</w:t>
            </w:r>
          </w:p>
          <w:p w:rsidR="00EB531A" w:rsidRPr="00F71360" w:rsidRDefault="00EB531A" w:rsidP="00F71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26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Ora, mentre essi mangiavano, Gesù prese il pane e, pronunziata la benedizione, lo spezzò e lo diede ai discepoli dicendo: “Prendete e mangiate; questo è il mio corpo”.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27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Poi prese il calice e, dopo aver reso grazie, lo diede loro, dicendo: “Bevetene tutti,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28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 xml:space="preserve">perché questo è il mio sangue dell’alleanza, versato per molti, in remissione dei peccati. </w:t>
            </w:r>
            <w:r w:rsidRPr="00F71360">
              <w:rPr>
                <w:rFonts w:cs="Calibri"/>
                <w:sz w:val="24"/>
                <w:szCs w:val="24"/>
                <w:vertAlign w:val="superscript"/>
                <w:lang w:eastAsia="en-US"/>
              </w:rPr>
              <w:t>29</w:t>
            </w:r>
            <w:r w:rsidRPr="00F71360">
              <w:rPr>
                <w:rFonts w:cs="Calibri"/>
                <w:sz w:val="24"/>
                <w:szCs w:val="24"/>
                <w:lang w:eastAsia="en-US"/>
              </w:rPr>
              <w:t>Io vi dico che da ora non berrò più di questo frutto della vite fino al giorno in cui lo berrò nuovo con voi nel regno del Padre mio”.</w:t>
            </w:r>
          </w:p>
        </w:tc>
      </w:tr>
    </w:tbl>
    <w:p w:rsidR="00EB531A" w:rsidRDefault="00EB531A" w:rsidP="00883C3C">
      <w:pPr>
        <w:spacing w:after="0" w:line="240" w:lineRule="auto"/>
        <w:rPr>
          <w:b/>
          <w:sz w:val="24"/>
          <w:szCs w:val="24"/>
        </w:rPr>
      </w:pPr>
    </w:p>
    <w:p w:rsidR="00EB531A" w:rsidRDefault="00EB531A" w:rsidP="00883C3C">
      <w:pPr>
        <w:spacing w:after="0" w:line="240" w:lineRule="auto"/>
        <w:rPr>
          <w:b/>
          <w:sz w:val="24"/>
          <w:szCs w:val="24"/>
        </w:rPr>
      </w:pPr>
    </w:p>
    <w:p w:rsidR="00EB531A" w:rsidRPr="00D01085" w:rsidRDefault="00EB531A" w:rsidP="00C359C3">
      <w:pPr>
        <w:pStyle w:val="western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>ORGANIZZAZIONE</w:t>
      </w:r>
      <w:r w:rsidRPr="00D01085">
        <w:rPr>
          <w:rFonts w:ascii="Calibri" w:hAnsi="Calibri"/>
          <w:b/>
        </w:rPr>
        <w:t xml:space="preserve"> dell’INCONTRO</w:t>
      </w:r>
    </w:p>
    <w:p w:rsidR="00EB531A" w:rsidRPr="00D01085" w:rsidRDefault="00EB531A" w:rsidP="00C359C3">
      <w:pPr>
        <w:pStyle w:val="western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</w:p>
    <w:p w:rsidR="00EB531A" w:rsidRDefault="00EB531A" w:rsidP="003D353C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L’incontro verterà su tre aspetti:</w:t>
      </w:r>
    </w:p>
    <w:p w:rsidR="00EB531A" w:rsidRDefault="00EB531A" w:rsidP="00197A8E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la contestualizzazione dell’istituzione dell’Eucaristia, all’interno degli eventi della Passione;</w:t>
      </w:r>
    </w:p>
    <w:p w:rsidR="00EB531A" w:rsidRDefault="00EB531A" w:rsidP="00197A8E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la narrazione dell’Ultima Cena di Gesù e, quindi, dell’istituzione dell’Eucaristia;</w:t>
      </w:r>
    </w:p>
    <w:p w:rsidR="00EB531A" w:rsidRDefault="00EB531A" w:rsidP="00197A8E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la comprensione dei gesti compiuti da Gesù, al fine di riviverli nella celebrazione eucaristica domenicale.</w:t>
      </w:r>
    </w:p>
    <w:p w:rsidR="00EB531A" w:rsidRDefault="00EB531A" w:rsidP="0068548D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68548D">
        <w:rPr>
          <w:rFonts w:ascii="Calibri" w:hAnsi="Calibri"/>
          <w:u w:val="single"/>
        </w:rPr>
        <w:t>Fasi</w:t>
      </w:r>
      <w:r>
        <w:rPr>
          <w:rFonts w:ascii="Calibri" w:hAnsi="Calibri"/>
        </w:rPr>
        <w:t>:</w:t>
      </w:r>
    </w:p>
    <w:p w:rsidR="00EB531A" w:rsidRDefault="00EB531A" w:rsidP="0068548D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Il catechista:</w:t>
      </w:r>
    </w:p>
    <w:p w:rsidR="00EB531A" w:rsidRDefault="00EB531A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inizia l’incontro richiamando quello che i ragazzi hanno imparato nell’incontro precedente e verificando se è stata posta attenzione ai gesti del sacerdote durante il momento della consacrazione eucaristica;</w:t>
      </w:r>
    </w:p>
    <w:p w:rsidR="00EB531A" w:rsidRDefault="00EB531A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annuncia che ciò che sarà detto e imparato durante l’incontro avrà un’importanza eccezionale: si parlerà dell’istituzione dell’Eucaristia, del Sacramento della presenza del </w:t>
      </w:r>
      <w:r>
        <w:rPr>
          <w:rFonts w:ascii="Calibri" w:hAnsi="Calibri"/>
        </w:rPr>
        <w:lastRenderedPageBreak/>
        <w:t xml:space="preserve">Signore. E’ necessario insistere sulla parola “presenza”: solo così i ragazzi potranno apprendere la realtà dell’Eucaristia, che è </w:t>
      </w:r>
      <w:r>
        <w:rPr>
          <w:rFonts w:ascii="Calibri" w:hAnsi="Calibri"/>
          <w:i/>
        </w:rPr>
        <w:t xml:space="preserve">presenza reale di Cristo. </w:t>
      </w:r>
      <w:r>
        <w:rPr>
          <w:rFonts w:ascii="Calibri" w:hAnsi="Calibri"/>
        </w:rPr>
        <w:t xml:space="preserve">Mi permetto di far notare che, spesso, i ragazzi non comprendono cosa significhi “presenza reale”: pensano che Gesù sia presente simbolicamente nel pane consacrato, che il pane “ricordi” Gesù. Occorre dire con chiarezza e incisività che Egli </w:t>
      </w:r>
      <w:r w:rsidRPr="0068548D">
        <w:rPr>
          <w:rFonts w:ascii="Calibri" w:hAnsi="Calibri"/>
          <w:b/>
        </w:rPr>
        <w:t>è</w:t>
      </w:r>
      <w:r>
        <w:rPr>
          <w:rFonts w:ascii="Calibri" w:hAnsi="Calibri"/>
        </w:rPr>
        <w:t xml:space="preserve"> nel pane consacrato, che è presente davvero, realmente; </w:t>
      </w:r>
    </w:p>
    <w:p w:rsidR="00EB531A" w:rsidRPr="00796EC9" w:rsidRDefault="00EB531A" w:rsidP="00796EC9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prima di leggere il racconto dell’Ultima Cena, contestualizza l’evento, facendo in modo che i ragazzi comprendano la successione dei fatti nella settimana in cui Gesù dà la sua vita per noi, vivendo </w:t>
      </w:r>
      <w:r w:rsidR="00796EC9">
        <w:rPr>
          <w:rFonts w:ascii="Calibri" w:hAnsi="Calibri"/>
        </w:rPr>
        <w:t>la</w:t>
      </w:r>
      <w:r>
        <w:rPr>
          <w:rFonts w:ascii="Calibri" w:hAnsi="Calibri"/>
        </w:rPr>
        <w:t xml:space="preserve"> sua passione e morte, e risorge, per restare con noi sempre;</w:t>
      </w:r>
    </w:p>
    <w:p w:rsidR="00EB531A" w:rsidRDefault="00EB531A" w:rsidP="0068548D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</w:p>
    <w:p w:rsidR="00EB531A" w:rsidRDefault="0013001A" w:rsidP="0068548D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  <w:r w:rsidRPr="0013001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37.8pt;margin-top:1.75pt;width:435.75pt;height:4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" fillcolor="yellow"/>
        </w:pict>
      </w:r>
    </w:p>
    <w:p w:rsidR="00EB531A" w:rsidRDefault="00EB531A" w:rsidP="0068548D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</w:p>
    <w:p w:rsidR="00EB531A" w:rsidRPr="00E54F35" w:rsidRDefault="0013001A" w:rsidP="00E54F35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  <w:r w:rsidRPr="001300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left:0;text-align:left;margin-left:319.05pt;margin-top:8.6pt;width:48.75pt;height:9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Gesù nel sepolcro</w:t>
                  </w:r>
                  <w:r w:rsidRPr="00E54F35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Sabato Santo)</w:t>
                  </w:r>
                  <w:r w:rsidRPr="00E54F35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  <w:r w:rsidRPr="0013001A">
        <w:rPr>
          <w:noProof/>
        </w:rPr>
        <w:pict>
          <v:shape id="Text Box 4" o:spid="_x0000_s1027" type="#_x0000_t202" style="position:absolute;left:0;text-align:left;margin-left:265.8pt;margin-top:8.6pt;width:48.75pt;height:9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Gesù crocifisso </w:t>
                  </w:r>
                  <w:r w:rsidRPr="00E54F35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Venerdì Santo)</w:t>
                  </w:r>
                  <w:r w:rsidRPr="00E54F35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  <w:r w:rsidRPr="0013001A">
        <w:rPr>
          <w:noProof/>
        </w:rPr>
        <w:pict>
          <v:shape id="Text Box 5" o:spid="_x0000_s1028" type="#_x0000_t202" style="position:absolute;left:0;text-align:left;margin-left:211.8pt;margin-top:8.6pt;width:48.75pt;height:9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Gesù condannato a morte (Venerdì Santo)</w:t>
                  </w:r>
                </w:p>
              </w:txbxContent>
            </v:textbox>
          </v:shape>
        </w:pict>
      </w:r>
      <w:r w:rsidRPr="0013001A">
        <w:rPr>
          <w:noProof/>
        </w:rPr>
        <w:pict>
          <v:shape id="Casella di testo 2" o:spid="_x0000_s1029" type="#_x0000_t202" style="position:absolute;left:0;text-align:left;margin-left:37.8pt;margin-top:7.85pt;width:48.75pt;height:9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">
            <v:textbox>
              <w:txbxContent>
                <w:p w:rsidR="00EB531A" w:rsidRPr="00E54F35" w:rsidRDefault="00EB531A">
                  <w:pPr>
                    <w:rPr>
                      <w:sz w:val="14"/>
                      <w:szCs w:val="14"/>
                    </w:rPr>
                  </w:pPr>
                  <w:r w:rsidRPr="00E54F35">
                    <w:rPr>
                      <w:sz w:val="14"/>
                      <w:szCs w:val="14"/>
                    </w:rPr>
                    <w:t>Ingresso di Gesù in Gerusalemme(Domenica delle Palme)</w:t>
                  </w:r>
                </w:p>
              </w:txbxContent>
            </v:textbox>
          </v:shape>
        </w:pict>
      </w:r>
      <w:r w:rsidRPr="0013001A">
        <w:rPr>
          <w:noProof/>
        </w:rPr>
        <w:pict>
          <v:shape id="Text Box 7" o:spid="_x0000_s1030" type="#_x0000_t202" style="position:absolute;left:0;text-align:left;margin-left:98.55pt;margin-top:7.85pt;width:48.75pt;height:95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 w:rsidRPr="00E54F35">
                    <w:rPr>
                      <w:b/>
                      <w:sz w:val="14"/>
                      <w:szCs w:val="14"/>
                    </w:rPr>
                    <w:t>Ultima Cena e istituzione dell’Eucaristia</w:t>
                  </w:r>
                  <w:r w:rsidRPr="00E54F35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Giovedì Santo)</w:t>
                  </w:r>
                  <w:r w:rsidRPr="00E54F35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  <w:r w:rsidRPr="0013001A">
        <w:rPr>
          <w:noProof/>
        </w:rPr>
        <w:pict>
          <v:shape id="Text Box 8" o:spid="_x0000_s1031" type="#_x0000_t202" style="position:absolute;left:0;text-align:left;margin-left:157.05pt;margin-top:7.85pt;width:48.75pt;height:95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Tradimento di Giuda,  arresto d  Gesù. Agonia di Gesù. </w:t>
                  </w:r>
                  <w:r w:rsidRPr="00E54F35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notte del Giovedì Santo)</w:t>
                  </w:r>
                </w:p>
              </w:txbxContent>
            </v:textbox>
          </v:shape>
        </w:pict>
      </w:r>
    </w:p>
    <w:p w:rsidR="00EB531A" w:rsidRDefault="0013001A" w:rsidP="00E54F3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13001A">
        <w:rPr>
          <w:noProof/>
        </w:rPr>
        <w:pict>
          <v:shape id="Text Box 9" o:spid="_x0000_s1032" type="#_x0000_t202" style="position:absolute;margin-left:380.55pt;margin-top:9.75pt;width:96.75pt;height:3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">
            <v:textbox>
              <w:txbxContent>
                <w:p w:rsidR="00EB531A" w:rsidRPr="00E54F35" w:rsidRDefault="00EB531A" w:rsidP="00E54F35">
                  <w:pPr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Risurrezione di Gesù</w:t>
                  </w:r>
                  <w:r w:rsidRPr="00E54F35">
                    <w:rPr>
                      <w:sz w:val="14"/>
                      <w:szCs w:val="14"/>
                    </w:rPr>
                    <w:t>(</w:t>
                  </w:r>
                  <w:r>
                    <w:rPr>
                      <w:sz w:val="14"/>
                      <w:szCs w:val="14"/>
                    </w:rPr>
                    <w:t>Domenica di Pasqua)</w:t>
                  </w:r>
                  <w:r w:rsidRPr="00E54F35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</w:p>
    <w:p w:rsidR="00EB531A" w:rsidRDefault="00EB531A" w:rsidP="00E54F3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EB531A" w:rsidRDefault="00EB531A" w:rsidP="00E54F3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EB531A" w:rsidRDefault="00EB531A" w:rsidP="00E54F3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EB531A" w:rsidRDefault="00EB531A" w:rsidP="00E54F35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</w:p>
    <w:p w:rsidR="00EB531A" w:rsidRDefault="00EB531A" w:rsidP="00E54F35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</w:p>
    <w:p w:rsidR="00EB531A" w:rsidRDefault="00EB531A" w:rsidP="00E54F35">
      <w:pPr>
        <w:pStyle w:val="western"/>
        <w:spacing w:before="0" w:beforeAutospacing="0" w:after="0" w:afterAutospacing="0" w:line="276" w:lineRule="auto"/>
        <w:ind w:left="720"/>
        <w:rPr>
          <w:rFonts w:ascii="Calibri" w:hAnsi="Calibri"/>
        </w:rPr>
      </w:pPr>
    </w:p>
    <w:p w:rsidR="00EB531A" w:rsidRDefault="00EB531A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mostra l’immagine dell’Ultima Cena di Cosimo Rosselli (Cappella Sistina) e interpella i ragazzi perché ne osservino i particolari. Non occorre condurre l’analisi dell’opera, ma fare in modo che i ragazzi osservino i riquadri sulla parete di fondo, che ripropongono i diversi momenti della Passione. In questo modo i ragazzi comprendono che l’Eucaristia è:</w:t>
      </w:r>
    </w:p>
    <w:p w:rsidR="00EB531A" w:rsidRDefault="00EB531A" w:rsidP="00E54F3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dono di Gesù che offre la vita per noi;</w:t>
      </w:r>
    </w:p>
    <w:p w:rsidR="00EB531A" w:rsidRDefault="00EB531A" w:rsidP="00E54F3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dono d’amore da parte di Gesù che ci ama a tal punto da dare la vita per noi;</w:t>
      </w:r>
    </w:p>
    <w:p w:rsidR="00EB531A" w:rsidRDefault="00EB531A" w:rsidP="00E54F3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sacrificio di Gesù che continua ad offrire la sua vita ogni volta che l’Eucaristia viene celebrata;</w:t>
      </w:r>
    </w:p>
    <w:p w:rsidR="00EB531A" w:rsidRDefault="00EB531A" w:rsidP="00E54F3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presenza viva di Gesù, morto e risorto; </w:t>
      </w:r>
    </w:p>
    <w:p w:rsidR="00EB531A" w:rsidRDefault="00EB531A" w:rsidP="003C36A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EB531A" w:rsidRDefault="00796EC9" w:rsidP="003C36A5">
      <w:pPr>
        <w:pStyle w:val="western"/>
        <w:spacing w:before="0" w:beforeAutospacing="0" w:after="0" w:afterAutospacing="0" w:line="276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4486275" cy="2505075"/>
            <wp:effectExtent l="0" t="0" r="0" b="0"/>
            <wp:docPr id="1" name="Immagine 4" descr="http://www.gweep.net/%7Esaki/gallery/albums/Vatican-Italy-2003/fresco_Last_S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gweep.net/%7Esaki/gallery/albums/Vatican-Italy-2003/fresco_Last_Supp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1A" w:rsidRDefault="00EB531A" w:rsidP="003C36A5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EB531A" w:rsidRDefault="00EB531A" w:rsidP="003C36A5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distribuisce il brano e lo legge con calma, soffermandosi sui gesti di Gesù che:</w:t>
      </w:r>
    </w:p>
    <w:p w:rsidR="00EB531A" w:rsidRDefault="00EB531A" w:rsidP="003C36A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spezza il pane e lo dona</w:t>
      </w:r>
    </w:p>
    <w:p w:rsidR="00EB531A" w:rsidRDefault="00EB531A" w:rsidP="003C36A5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dà il calice</w:t>
      </w:r>
    </w:p>
    <w:p w:rsidR="00EB531A" w:rsidRDefault="00EB531A" w:rsidP="003C36A5">
      <w:pPr>
        <w:pStyle w:val="western"/>
        <w:spacing w:before="0" w:beforeAutospacing="0" w:after="0" w:afterAutospacing="0" w:line="276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si sofferma – in particolare – sulle parole di Gesù “Questo </w:t>
      </w:r>
      <w:r w:rsidRPr="003C36A5">
        <w:rPr>
          <w:rFonts w:ascii="Calibri" w:hAnsi="Calibri"/>
          <w:b/>
        </w:rPr>
        <w:t>è</w:t>
      </w:r>
      <w:r>
        <w:rPr>
          <w:rFonts w:ascii="Calibri" w:hAnsi="Calibri"/>
        </w:rPr>
        <w:t xml:space="preserve"> il mio corpo” / “Questo </w:t>
      </w:r>
      <w:r w:rsidRPr="003C36A5">
        <w:rPr>
          <w:rFonts w:ascii="Calibri" w:hAnsi="Calibri"/>
          <w:b/>
        </w:rPr>
        <w:t>è</w:t>
      </w:r>
      <w:r>
        <w:rPr>
          <w:rFonts w:ascii="Calibri" w:hAnsi="Calibri"/>
        </w:rPr>
        <w:t xml:space="preserve"> il mio sangue” e fa notare con forza il verbo “è”. Aiuta i ragazzi a formulare questo atto di fede:</w:t>
      </w:r>
    </w:p>
    <w:p w:rsidR="00EB531A" w:rsidRDefault="00EB531A" w:rsidP="003C36A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Gesù è realmente presente nel pane e nel vino consacrati. </w:t>
      </w:r>
    </w:p>
    <w:p w:rsidR="00EB531A" w:rsidRDefault="00EB531A" w:rsidP="003C36A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Egli è presente, vivo e risorto. </w:t>
      </w:r>
    </w:p>
    <w:p w:rsidR="00EB531A" w:rsidRPr="003C36A5" w:rsidRDefault="00EB531A" w:rsidP="003C36A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Egli dona la sua vita ogni volta che noi celebriamo l’Eucaristia. </w:t>
      </w:r>
    </w:p>
    <w:p w:rsidR="00EB531A" w:rsidRPr="003C36A5" w:rsidRDefault="00EB531A" w:rsidP="00CE5608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distri</w:t>
      </w:r>
      <w:r w:rsidRPr="003C36A5">
        <w:rPr>
          <w:rFonts w:ascii="Calibri" w:hAnsi="Calibri"/>
        </w:rPr>
        <w:t>buisce l’immagine con l’ultima cena di Cosimo Rosselli e aiuta i ragazzi a riempire gli spazi bianchi;</w:t>
      </w:r>
    </w:p>
    <w:p w:rsidR="00EB531A" w:rsidRPr="00E372F9" w:rsidRDefault="00EB531A" w:rsidP="00CE5608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dopo aver invitato i ragazzi a spiegare ai genitori ciò che hanno imparato, annuncia che tutti sono invitati a partecipare alla celebrazione del Giovedì Santo e spiega i gesti che, proprio i ragazzi di quarta, saranno invitati a compiere.</w:t>
      </w: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796EC9" w:rsidRDefault="00796EC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EB531A" w:rsidRDefault="00EB531A" w:rsidP="00624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color w:val="FF0000"/>
          <w:sz w:val="36"/>
          <w:szCs w:val="36"/>
        </w:rPr>
        <w:lastRenderedPageBreak/>
        <w:t xml:space="preserve">L’ULTIMA CENA di GESU’ </w:t>
      </w:r>
      <w:r>
        <w:rPr>
          <w:sz w:val="24"/>
          <w:szCs w:val="24"/>
        </w:rPr>
        <w:t>(Mt 26, 20-29)</w:t>
      </w:r>
    </w:p>
    <w:p w:rsidR="00EB531A" w:rsidRDefault="00EB531A" w:rsidP="00624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B531A" w:rsidRPr="0010723A" w:rsidRDefault="00796EC9" w:rsidP="00624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38700" cy="3314700"/>
            <wp:effectExtent l="0" t="0" r="0" b="0"/>
            <wp:docPr id="2" name="Immagine 1" descr="http://www.religiocando.it/fileXLS/nuovo_testamento/ultima_cena/ultima_cena_disegni_great/ultima_cena_da_colorar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ligiocando.it/fileXLS/nuovo_testamento/ultima_cena/ultima_cena_disegni_great/ultima_cena_da_colorare_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1A" w:rsidRPr="006244E1" w:rsidRDefault="00EB531A" w:rsidP="00624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sz w:val="30"/>
          <w:szCs w:val="30"/>
        </w:rPr>
      </w:pPr>
      <w:r w:rsidRPr="006244E1">
        <w:rPr>
          <w:rFonts w:cs="Calibri"/>
          <w:sz w:val="30"/>
          <w:szCs w:val="30"/>
          <w:vertAlign w:val="superscript"/>
        </w:rPr>
        <w:t>20</w:t>
      </w:r>
      <w:r w:rsidRPr="006244E1">
        <w:rPr>
          <w:rFonts w:cs="Calibri"/>
          <w:sz w:val="30"/>
          <w:szCs w:val="30"/>
        </w:rPr>
        <w:t xml:space="preserve">Venuta la sera, si mise a mensa con i Dodici. </w:t>
      </w:r>
      <w:r w:rsidRPr="006244E1">
        <w:rPr>
          <w:rFonts w:cs="Calibri"/>
          <w:sz w:val="30"/>
          <w:szCs w:val="30"/>
          <w:vertAlign w:val="superscript"/>
        </w:rPr>
        <w:t>21</w:t>
      </w:r>
      <w:r w:rsidRPr="006244E1">
        <w:rPr>
          <w:rFonts w:cs="Calibri"/>
          <w:sz w:val="30"/>
          <w:szCs w:val="30"/>
        </w:rPr>
        <w:t xml:space="preserve">Mentre mangiavano disse: “In verità io vi dico, uno di voi mi tradirà”. </w:t>
      </w:r>
      <w:r w:rsidRPr="006244E1">
        <w:rPr>
          <w:rFonts w:cs="Calibri"/>
          <w:sz w:val="30"/>
          <w:szCs w:val="30"/>
          <w:vertAlign w:val="superscript"/>
        </w:rPr>
        <w:t>22</w:t>
      </w:r>
      <w:r w:rsidRPr="006244E1">
        <w:rPr>
          <w:rFonts w:cs="Calibri"/>
          <w:sz w:val="30"/>
          <w:szCs w:val="30"/>
        </w:rPr>
        <w:t xml:space="preserve">Ed essi, addolorati profondamente, incominciarono ciascuno a domandargli: “Sono forse io, Signore?”. </w:t>
      </w:r>
      <w:r w:rsidRPr="006244E1">
        <w:rPr>
          <w:rFonts w:cs="Calibri"/>
          <w:sz w:val="30"/>
          <w:szCs w:val="30"/>
          <w:vertAlign w:val="superscript"/>
        </w:rPr>
        <w:t>23</w:t>
      </w:r>
      <w:r w:rsidRPr="006244E1">
        <w:rPr>
          <w:rFonts w:cs="Calibri"/>
          <w:sz w:val="30"/>
          <w:szCs w:val="30"/>
        </w:rPr>
        <w:t xml:space="preserve">Ed egli rispose: “Colui che ha intinto con me la mano nel piatto, quello mi tradirà. </w:t>
      </w:r>
      <w:r w:rsidRPr="006244E1">
        <w:rPr>
          <w:rFonts w:cs="Calibri"/>
          <w:sz w:val="30"/>
          <w:szCs w:val="30"/>
          <w:vertAlign w:val="superscript"/>
        </w:rPr>
        <w:t>24</w:t>
      </w:r>
      <w:r w:rsidRPr="006244E1">
        <w:rPr>
          <w:rFonts w:cs="Calibri"/>
          <w:sz w:val="30"/>
          <w:szCs w:val="30"/>
        </w:rPr>
        <w:t xml:space="preserve">Il Figlio dell’uomo se ne va, come è scritto di lui, ma guai a colui dal quale il Figlio dell’uomo viene tradito; sarebbe meglio per quell’uomo se non fosse mai nato!”. </w:t>
      </w:r>
      <w:r w:rsidRPr="006244E1">
        <w:rPr>
          <w:rFonts w:cs="Calibri"/>
          <w:sz w:val="30"/>
          <w:szCs w:val="30"/>
          <w:vertAlign w:val="superscript"/>
        </w:rPr>
        <w:t>25</w:t>
      </w:r>
      <w:r w:rsidRPr="006244E1">
        <w:rPr>
          <w:rFonts w:cs="Calibri"/>
          <w:sz w:val="30"/>
          <w:szCs w:val="30"/>
        </w:rPr>
        <w:t>Giuda, il traditore, disse: “Rabbì, sono forse io?”. Gli rispose: “Tu l’hai detto”.</w:t>
      </w:r>
    </w:p>
    <w:p w:rsidR="00EB531A" w:rsidRPr="006244E1" w:rsidRDefault="00EB531A" w:rsidP="006244E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sz w:val="30"/>
          <w:szCs w:val="30"/>
        </w:rPr>
      </w:pPr>
      <w:r w:rsidRPr="006244E1">
        <w:rPr>
          <w:rFonts w:ascii="Calibri" w:hAnsi="Calibri" w:cs="Calibri"/>
          <w:sz w:val="30"/>
          <w:szCs w:val="30"/>
          <w:vertAlign w:val="superscript"/>
        </w:rPr>
        <w:t>26</w:t>
      </w:r>
      <w:r w:rsidRPr="006244E1">
        <w:rPr>
          <w:rFonts w:ascii="Calibri" w:hAnsi="Calibri" w:cs="Calibri"/>
          <w:sz w:val="30"/>
          <w:szCs w:val="30"/>
        </w:rPr>
        <w:t xml:space="preserve">Ora, mentre essi mangiavano, Gesù prese il pane e, pronunziata la benedizione, lo spezzò e lo diede ai discepoli dicendo: “Prendete e mangiate; questo è il mio corpo”. </w:t>
      </w:r>
      <w:r w:rsidRPr="006244E1">
        <w:rPr>
          <w:rFonts w:ascii="Calibri" w:hAnsi="Calibri" w:cs="Calibri"/>
          <w:sz w:val="30"/>
          <w:szCs w:val="30"/>
          <w:vertAlign w:val="superscript"/>
        </w:rPr>
        <w:t>27</w:t>
      </w:r>
      <w:r w:rsidRPr="006244E1">
        <w:rPr>
          <w:rFonts w:ascii="Calibri" w:hAnsi="Calibri" w:cs="Calibri"/>
          <w:sz w:val="30"/>
          <w:szCs w:val="30"/>
        </w:rPr>
        <w:t xml:space="preserve">Poi prese il calice e, dopo aver reso grazie, lo diede loro, dicendo: “Bevetene tutti, </w:t>
      </w:r>
      <w:r w:rsidRPr="006244E1">
        <w:rPr>
          <w:rFonts w:ascii="Calibri" w:hAnsi="Calibri" w:cs="Calibri"/>
          <w:sz w:val="30"/>
          <w:szCs w:val="30"/>
          <w:vertAlign w:val="superscript"/>
        </w:rPr>
        <w:t>28</w:t>
      </w:r>
      <w:r w:rsidRPr="006244E1">
        <w:rPr>
          <w:rFonts w:ascii="Calibri" w:hAnsi="Calibri" w:cs="Calibri"/>
          <w:sz w:val="30"/>
          <w:szCs w:val="30"/>
        </w:rPr>
        <w:t xml:space="preserve">perché questo è il mio sangue dell’alleanza, versato per molti, in remissione dei peccati. </w:t>
      </w:r>
      <w:r w:rsidRPr="006244E1">
        <w:rPr>
          <w:rFonts w:ascii="Calibri" w:hAnsi="Calibri" w:cs="Calibri"/>
          <w:sz w:val="30"/>
          <w:szCs w:val="30"/>
          <w:vertAlign w:val="superscript"/>
        </w:rPr>
        <w:t>29</w:t>
      </w:r>
      <w:r w:rsidRPr="006244E1">
        <w:rPr>
          <w:rFonts w:ascii="Calibri" w:hAnsi="Calibri" w:cs="Calibri"/>
          <w:sz w:val="30"/>
          <w:szCs w:val="30"/>
        </w:rPr>
        <w:t>Io vi dico che da ora non berrò più di questo frutto della vite fino al giorno in cui lo berrò nuovo con voi nel regno del Padre mio”.</w:t>
      </w:r>
    </w:p>
    <w:p w:rsidR="00EB531A" w:rsidRDefault="00EB531A" w:rsidP="006244E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Calibri" w:hAnsi="Calibri"/>
          <w:b/>
          <w:color w:val="0070C0"/>
          <w:sz w:val="36"/>
          <w:szCs w:val="36"/>
        </w:rPr>
      </w:pPr>
    </w:p>
    <w:p w:rsidR="00EB531A" w:rsidRDefault="00EB531A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b/>
          <w:color w:val="0070C0"/>
          <w:sz w:val="36"/>
          <w:szCs w:val="36"/>
        </w:rPr>
      </w:pPr>
    </w:p>
    <w:p w:rsidR="00EB531A" w:rsidRPr="009A7DEB" w:rsidRDefault="00EB531A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b/>
          <w:color w:val="0070C0"/>
          <w:sz w:val="36"/>
          <w:szCs w:val="36"/>
        </w:rPr>
      </w:pPr>
      <w:r>
        <w:rPr>
          <w:rFonts w:ascii="Calibri" w:hAnsi="Calibri"/>
          <w:b/>
          <w:color w:val="0070C0"/>
          <w:sz w:val="36"/>
          <w:szCs w:val="36"/>
        </w:rPr>
        <w:lastRenderedPageBreak/>
        <w:t>GESU’ ISTITUISCE l’EUCARISTIA</w:t>
      </w:r>
    </w:p>
    <w:p w:rsidR="00EB531A" w:rsidRDefault="00EB531A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sz w:val="32"/>
          <w:szCs w:val="32"/>
        </w:rPr>
      </w:pPr>
    </w:p>
    <w:p w:rsidR="00EB531A" w:rsidRDefault="00796EC9" w:rsidP="003C36A5">
      <w:pPr>
        <w:pStyle w:val="western"/>
        <w:spacing w:before="0" w:beforeAutospacing="0" w:after="0" w:afterAutospacing="0" w:line="276" w:lineRule="auto"/>
        <w:jc w:val="center"/>
        <w:rPr>
          <w:rFonts w:ascii="Calibri" w:hAnsi="Calibri"/>
          <w:sz w:val="32"/>
          <w:szCs w:val="32"/>
        </w:rPr>
      </w:pPr>
      <w:r>
        <w:rPr>
          <w:noProof/>
        </w:rPr>
        <w:drawing>
          <wp:inline distT="0" distB="0" distL="0" distR="0">
            <wp:extent cx="3914775" cy="2857500"/>
            <wp:effectExtent l="0" t="0" r="0" b="0"/>
            <wp:docPr id="3" name="Immagine 5" descr="http://www.gweep.net/%7Esaki/gallery/albums/Vatican-Italy-2003/fresco_Last_S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gweep.net/%7Esaki/gallery/albums/Vatican-Italy-2003/fresco_Last_Supp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098" r="1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1A" w:rsidRDefault="00EB531A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sz w:val="32"/>
          <w:szCs w:val="32"/>
        </w:rPr>
      </w:pPr>
    </w:p>
    <w:p w:rsidR="00EB531A" w:rsidRPr="00844585" w:rsidRDefault="00EB531A" w:rsidP="00844585">
      <w:pPr>
        <w:pStyle w:val="western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Osservando l’immagine dell’Ultima Cena, dipinta da Cosimo Rosselli, abbiamo imparato che 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……………………………………….</w:t>
      </w:r>
    </w:p>
    <w:p w:rsidR="00EB531A" w:rsidRPr="00844585" w:rsidRDefault="00EB531A" w:rsidP="00844585">
      <w:pPr>
        <w:pStyle w:val="western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 xml:space="preserve">………………………………………………………………………………………………………… </w:t>
      </w:r>
      <w:r>
        <w:rPr>
          <w:rFonts w:ascii="Calibri" w:hAnsi="Calibri"/>
          <w:sz w:val="28"/>
          <w:szCs w:val="28"/>
        </w:rPr>
        <w:t>………………………</w:t>
      </w:r>
    </w:p>
    <w:p w:rsidR="00EB531A" w:rsidRPr="00844585" w:rsidRDefault="00EB531A" w:rsidP="00844585">
      <w:pPr>
        <w:pStyle w:val="western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Pr="00844585" w:rsidRDefault="00EB531A" w:rsidP="00844585">
      <w:pPr>
        <w:pStyle w:val="western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Pr="00844585" w:rsidRDefault="00EB531A" w:rsidP="00844585">
      <w:pPr>
        <w:pStyle w:val="western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EB531A" w:rsidRDefault="00EB531A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sz w:val="32"/>
          <w:szCs w:val="32"/>
        </w:rPr>
      </w:pPr>
    </w:p>
    <w:p w:rsidR="00EB531A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Calibri" w:hAnsi="Calibri"/>
          <w:sz w:val="32"/>
          <w:szCs w:val="32"/>
        </w:rPr>
      </w:pPr>
      <w:r w:rsidRPr="00844585">
        <w:rPr>
          <w:rFonts w:ascii="Calibri" w:hAnsi="Calibri"/>
          <w:b/>
          <w:color w:val="FF0000"/>
          <w:sz w:val="32"/>
          <w:szCs w:val="32"/>
        </w:rPr>
        <w:t>Oggi abbiamo capito che l’Eucaristia è</w:t>
      </w:r>
      <w:r>
        <w:rPr>
          <w:rFonts w:ascii="Calibri" w:hAnsi="Calibri"/>
          <w:sz w:val="32"/>
          <w:szCs w:val="32"/>
        </w:rPr>
        <w:t>: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……………………….</w:t>
      </w:r>
    </w:p>
    <w:p w:rsidR="00EB531A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44585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</w:t>
      </w:r>
    </w:p>
    <w:p w:rsidR="00EB531A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Ogni volta che celebriamo l’Eucaristia ……………………………………………………………………</w:t>
      </w:r>
    </w:p>
    <w:p w:rsidR="00EB531A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EB531A" w:rsidRPr="00844585" w:rsidRDefault="00EB531A" w:rsidP="00844585">
      <w:pPr>
        <w:pStyle w:val="wester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</w:t>
      </w:r>
    </w:p>
    <w:sectPr w:rsidR="00EB531A" w:rsidRPr="00844585" w:rsidSect="00B0623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DC" w:rsidRDefault="00F60CDC" w:rsidP="00547167">
      <w:pPr>
        <w:spacing w:after="0" w:line="240" w:lineRule="auto"/>
      </w:pPr>
      <w:r>
        <w:separator/>
      </w:r>
    </w:p>
  </w:endnote>
  <w:endnote w:type="continuationSeparator" w:id="1">
    <w:p w:rsidR="00F60CDC" w:rsidRDefault="00F60CDC" w:rsidP="0054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DC" w:rsidRDefault="00F60CDC" w:rsidP="00547167">
      <w:pPr>
        <w:spacing w:after="0" w:line="240" w:lineRule="auto"/>
      </w:pPr>
      <w:r>
        <w:separator/>
      </w:r>
    </w:p>
  </w:footnote>
  <w:footnote w:type="continuationSeparator" w:id="1">
    <w:p w:rsidR="00F60CDC" w:rsidRDefault="00F60CDC" w:rsidP="0054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C4A"/>
    <w:multiLevelType w:val="hybridMultilevel"/>
    <w:tmpl w:val="F424AF5E"/>
    <w:lvl w:ilvl="0" w:tplc="829620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44FE"/>
    <w:multiLevelType w:val="hybridMultilevel"/>
    <w:tmpl w:val="728E0E9C"/>
    <w:lvl w:ilvl="0" w:tplc="84F41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C2BCC"/>
    <w:multiLevelType w:val="hybridMultilevel"/>
    <w:tmpl w:val="988A9640"/>
    <w:lvl w:ilvl="0" w:tplc="D9E6FD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508EE"/>
    <w:multiLevelType w:val="hybridMultilevel"/>
    <w:tmpl w:val="69AC6BB0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0E10EDD"/>
    <w:multiLevelType w:val="hybridMultilevel"/>
    <w:tmpl w:val="39DE8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BF43C6"/>
    <w:multiLevelType w:val="hybridMultilevel"/>
    <w:tmpl w:val="506A71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0C4183"/>
    <w:multiLevelType w:val="hybridMultilevel"/>
    <w:tmpl w:val="D8D4D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0157D9"/>
    <w:multiLevelType w:val="hybridMultilevel"/>
    <w:tmpl w:val="92EAC1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FFD"/>
    <w:rsid w:val="0003773F"/>
    <w:rsid w:val="00044B2A"/>
    <w:rsid w:val="000608B2"/>
    <w:rsid w:val="00064F11"/>
    <w:rsid w:val="0007732D"/>
    <w:rsid w:val="000A7FB2"/>
    <w:rsid w:val="000C4676"/>
    <w:rsid w:val="00101CA4"/>
    <w:rsid w:val="001026C8"/>
    <w:rsid w:val="0010723A"/>
    <w:rsid w:val="0013001A"/>
    <w:rsid w:val="0013190A"/>
    <w:rsid w:val="001705CA"/>
    <w:rsid w:val="00171803"/>
    <w:rsid w:val="00172F87"/>
    <w:rsid w:val="001812C8"/>
    <w:rsid w:val="0018564B"/>
    <w:rsid w:val="0019344C"/>
    <w:rsid w:val="00196CA8"/>
    <w:rsid w:val="00197A8E"/>
    <w:rsid w:val="001E651F"/>
    <w:rsid w:val="001F054D"/>
    <w:rsid w:val="00297062"/>
    <w:rsid w:val="002A5AF0"/>
    <w:rsid w:val="002C3C42"/>
    <w:rsid w:val="003A61DB"/>
    <w:rsid w:val="003A6FD1"/>
    <w:rsid w:val="003C36A5"/>
    <w:rsid w:val="003D353C"/>
    <w:rsid w:val="003F3565"/>
    <w:rsid w:val="00402096"/>
    <w:rsid w:val="004200BF"/>
    <w:rsid w:val="00464067"/>
    <w:rsid w:val="00487F36"/>
    <w:rsid w:val="00496F9D"/>
    <w:rsid w:val="004A7AD3"/>
    <w:rsid w:val="005331AB"/>
    <w:rsid w:val="00546311"/>
    <w:rsid w:val="00547167"/>
    <w:rsid w:val="00565635"/>
    <w:rsid w:val="005B4C9C"/>
    <w:rsid w:val="006162DB"/>
    <w:rsid w:val="006244E1"/>
    <w:rsid w:val="0062493D"/>
    <w:rsid w:val="00637B1C"/>
    <w:rsid w:val="006671A6"/>
    <w:rsid w:val="0068548D"/>
    <w:rsid w:val="006879CF"/>
    <w:rsid w:val="006A5B24"/>
    <w:rsid w:val="00715FAB"/>
    <w:rsid w:val="00726D12"/>
    <w:rsid w:val="0074454A"/>
    <w:rsid w:val="00791FBB"/>
    <w:rsid w:val="00796EC9"/>
    <w:rsid w:val="007B0207"/>
    <w:rsid w:val="007B3E8F"/>
    <w:rsid w:val="007B6C15"/>
    <w:rsid w:val="007C3DB0"/>
    <w:rsid w:val="007E1FF2"/>
    <w:rsid w:val="007F4A77"/>
    <w:rsid w:val="007F4DC4"/>
    <w:rsid w:val="00844585"/>
    <w:rsid w:val="0084638B"/>
    <w:rsid w:val="00854886"/>
    <w:rsid w:val="0086160B"/>
    <w:rsid w:val="008633ED"/>
    <w:rsid w:val="00883C3C"/>
    <w:rsid w:val="00886FFD"/>
    <w:rsid w:val="008C20D3"/>
    <w:rsid w:val="008C3064"/>
    <w:rsid w:val="008C30A9"/>
    <w:rsid w:val="0090236A"/>
    <w:rsid w:val="009236C5"/>
    <w:rsid w:val="009359A5"/>
    <w:rsid w:val="0094543D"/>
    <w:rsid w:val="00977E19"/>
    <w:rsid w:val="009842A1"/>
    <w:rsid w:val="009A7DEB"/>
    <w:rsid w:val="009C6C46"/>
    <w:rsid w:val="009E3A5D"/>
    <w:rsid w:val="00A332BB"/>
    <w:rsid w:val="00A50FE2"/>
    <w:rsid w:val="00A6173E"/>
    <w:rsid w:val="00A806DD"/>
    <w:rsid w:val="00AE0ECF"/>
    <w:rsid w:val="00B06238"/>
    <w:rsid w:val="00B27C10"/>
    <w:rsid w:val="00B425E7"/>
    <w:rsid w:val="00B54BA8"/>
    <w:rsid w:val="00B87BE1"/>
    <w:rsid w:val="00BC63E4"/>
    <w:rsid w:val="00BE15C0"/>
    <w:rsid w:val="00BF544F"/>
    <w:rsid w:val="00C359C3"/>
    <w:rsid w:val="00C45058"/>
    <w:rsid w:val="00C471D9"/>
    <w:rsid w:val="00C67800"/>
    <w:rsid w:val="00CB1446"/>
    <w:rsid w:val="00CB7BA3"/>
    <w:rsid w:val="00CE4442"/>
    <w:rsid w:val="00CE5608"/>
    <w:rsid w:val="00D01085"/>
    <w:rsid w:val="00D01C40"/>
    <w:rsid w:val="00D11735"/>
    <w:rsid w:val="00D11B8B"/>
    <w:rsid w:val="00D47558"/>
    <w:rsid w:val="00D51C3A"/>
    <w:rsid w:val="00D86F72"/>
    <w:rsid w:val="00DA4ABC"/>
    <w:rsid w:val="00DB7920"/>
    <w:rsid w:val="00DD4CDC"/>
    <w:rsid w:val="00DF5A5E"/>
    <w:rsid w:val="00DF74F1"/>
    <w:rsid w:val="00E126F1"/>
    <w:rsid w:val="00E372F9"/>
    <w:rsid w:val="00E42847"/>
    <w:rsid w:val="00E54F35"/>
    <w:rsid w:val="00E75153"/>
    <w:rsid w:val="00E75F7A"/>
    <w:rsid w:val="00E90543"/>
    <w:rsid w:val="00EB531A"/>
    <w:rsid w:val="00ED58F2"/>
    <w:rsid w:val="00F0609F"/>
    <w:rsid w:val="00F13782"/>
    <w:rsid w:val="00F60CDC"/>
    <w:rsid w:val="00F71360"/>
    <w:rsid w:val="00FA2AAD"/>
    <w:rsid w:val="00FB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4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86FFD"/>
    <w:pPr>
      <w:ind w:left="720"/>
      <w:contextualSpacing/>
    </w:pPr>
  </w:style>
  <w:style w:type="paragraph" w:customStyle="1" w:styleId="western">
    <w:name w:val="western"/>
    <w:basedOn w:val="Normale"/>
    <w:uiPriority w:val="99"/>
    <w:rsid w:val="00C35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C35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uiPriority w:val="99"/>
    <w:rsid w:val="00C359C3"/>
  </w:style>
  <w:style w:type="table" w:styleId="Grigliatabella">
    <w:name w:val="Table Grid"/>
    <w:basedOn w:val="Tabellanormale"/>
    <w:uiPriority w:val="99"/>
    <w:rsid w:val="004200B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E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3A5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71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47167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471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giancarlo quadri</cp:lastModifiedBy>
  <cp:revision>2</cp:revision>
  <cp:lastPrinted>2020-10-13T12:53:00Z</cp:lastPrinted>
  <dcterms:created xsi:type="dcterms:W3CDTF">2020-10-13T13:03:00Z</dcterms:created>
  <dcterms:modified xsi:type="dcterms:W3CDTF">2020-10-13T13:03:00Z</dcterms:modified>
</cp:coreProperties>
</file>